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4-м-вятском-мальчика-сбил-автомобиль"/>
    <w:p>
      <w:pPr>
        <w:pStyle w:val="Heading3"/>
      </w:pPr>
      <w:r>
        <w:t xml:space="preserve">В 4-м Вятском мальчика сбил автомобиль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Недалеко от дома 21 в 4-м Вятском переулке автомобилист наехал на мальчика вне зоны пешеходного перехода. Об этом сообщила пресс-служба ОГИБДД по САО.</w:t>
      </w:r>
    </w:p>
    <w:p>
      <w:pPr>
        <w:pStyle w:val="BodyText"/>
      </w:pPr>
      <w:r>
        <w:t xml:space="preserve">«Водитель, управляя автомобилем «БМВ Х4», следовал по 4-му Вятскому переулку от улицы Башиловская в направлении улицы Полтавская, и совершил наезд на пешехода, который пересекал проезжую часть вне зоны действия пешеходного перехода», — сообщили в ОГИБДД.</w:t>
      </w:r>
    </w:p>
    <w:p>
      <w:pPr>
        <w:pStyle w:val="BodyText"/>
      </w:pPr>
      <w:r>
        <w:t xml:space="preserve">Отмечается, в результате ДТП пострадал мальчик 2008 года рождения. Его госпитализировали в детскую больницу с предварительным диагнозом: ушиб коленного сустава правой ноги.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http://savelovskiy.mos.ru/presscenter/news/detail/9910769.html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910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9910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2025-02-11T17:45:41Z</dcterms:created>
  <dcterms:modified xsi:type="dcterms:W3CDTF">2025-02-11T17:45:41Z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