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8f7e25cca42280a0d9cde8ecd689586b6d0c9"/>
    <w:p>
      <w:pPr>
        <w:pStyle w:val="Heading3"/>
      </w:pPr>
      <w:r>
        <w:t xml:space="preserve">На «Активном гражданине» выбирают место проведения "Золотой шайбы" района</w:t>
      </w:r>
    </w:p>
    <w:p>
      <w:pPr>
        <w:pStyle w:val="FirstParagraph"/>
      </w:pPr>
      <w:r>
        <w:t xml:space="preserve">26.11.2015</w:t>
      </w:r>
    </w:p>
    <w:p>
      <w:pPr>
        <w:pStyle w:val="BodyText"/>
      </w:pPr>
      <w:r>
        <w:t xml:space="preserve"> </w:t>
      </w:r>
      <w:r>
        <w:br/>
      </w:r>
      <w:r>
        <w:br/>
      </w:r>
    </w:p>
    <w:p>
      <w:pPr>
        <w:pStyle w:val="BodyText"/>
      </w:pPr>
      <w:r>
        <w:t xml:space="preserve">На портал «Активный гражданин» на обсуждение вынесен вопрос: Как вы считаете, на какой дворовой спортивной площадке с естественным льдом следует провести районные соревнования по хоккею "Золотая шайба"?</w:t>
      </w:r>
    </w:p>
    <w:p>
      <w:pPr>
        <w:pStyle w:val="BodyText"/>
      </w:pPr>
      <w:r>
        <w:t xml:space="preserve">Варианты ответов:</w:t>
      </w:r>
    </w:p>
    <w:p>
      <w:pPr>
        <w:pStyle w:val="BodyText"/>
      </w:pPr>
      <w:r>
        <w:t xml:space="preserve">1. Ст. Петровско-Разумовский пр-д, д. 5-13</w:t>
      </w:r>
    </w:p>
    <w:p>
      <w:pPr>
        <w:pStyle w:val="BodyText"/>
      </w:pPr>
      <w:r>
        <w:t xml:space="preserve">2. ул. Юннатов, д. 17, к. 2</w:t>
      </w:r>
    </w:p>
    <w:p>
      <w:pPr>
        <w:pStyle w:val="BodyText"/>
      </w:pPr>
      <w:r>
        <w:t xml:space="preserve">3. ул. Юннатов, д. 8А</w:t>
      </w:r>
    </w:p>
    <w:p>
      <w:pPr>
        <w:pStyle w:val="BodyText"/>
      </w:pPr>
      <w:r>
        <w:t xml:space="preserve">4. Свой вариант</w:t>
      </w:r>
    </w:p>
    <w:p>
      <w:pPr>
        <w:pStyle w:val="BodyText"/>
      </w:pPr>
      <w:r>
        <w:t xml:space="preserve">По результатам голосования мнение жителей Савеловского района о наиболее подходящей для проведения районных соревнований  по  хоккею «Золотая шайба» междворовой спортивной площадки будет учтено.</w:t>
      </w:r>
    </w:p>
    <w:p>
      <w:pPr>
        <w:pStyle w:val="BodyText"/>
      </w:pPr>
      <w:r>
        <w:t xml:space="preserve">Информация будет размещена на официальном сайте управы района и информационных стендах, а также доведена до сведения жителей через общественных советников.</w:t>
      </w:r>
    </w:p>
    <w:p>
      <w:pPr>
        <w:pStyle w:val="BodyText"/>
      </w:pPr>
      <w:r>
        <w:t xml:space="preserve">Все активные граждане Савеловского района, кому не безразлична спортивная жизнь в районе выскажете Ваше мнение, голосуйте!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http://savelovskiy.mos.ru/presscenter/news/detail/2330278.html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Савеловского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velovskiy.mos.ru" TargetMode="External" /><Relationship Type="http://schemas.openxmlformats.org/officeDocument/2006/relationships/hyperlink" Id="rId20" Target="http://savelovskiy.mos.ru/presscenter/news/detail/23302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velovskiy.mos.ru" TargetMode="External" /><Relationship Type="http://schemas.openxmlformats.org/officeDocument/2006/relationships/hyperlink" Id="rId20" Target="http://savelovskiy.mos.ru/presscenter/news/detail/23302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2024-09-28T11:39:14Z</dcterms:created>
  <dcterms:modified xsi:type="dcterms:W3CDTF">2024-09-28T11:39:14Z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