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b297bebbeb3b179c4e9f9f7e67c12f919e85b"/>
    <w:p>
      <w:pPr>
        <w:pStyle w:val="Heading3"/>
      </w:pPr>
      <w:r>
        <w:t xml:space="preserve">Более 17 млн человек отдохнули в московских парках этим летом - Собянин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br/>
      </w:r>
      <w:r>
        <w:t xml:space="preserve">Сегодня на заседании Президиума Правительства столицы, мэр Москвы Сергей Собянин сообщил, что для проведения досуга жители и гости столицы стали гораздо чаще выбирать городские парки. По словам Сергея Собянина, за пять лет были на качественно новом уровне были созданы или благоустроены порядка 400 парков и природных территорий. В этом году в московских парках были завершены крупные проекты благоустройства: Парк Горького, Сокольники, Парк Победы, Аршиновский, Сиреневый сад и Парк Кузьминки, что значительно расширило "географию" отдыха в парках. Показатель посещаемости парков вырос в 3,5 раза: за это лето московские парки посетили более 17, 5 млн человек. В столичных парках, в местах проведения общероссийских и городских праздников приняли участие более 9 млн человек. Собянин добавил, что по итогам летнего сезона этого года в парках Москвы прошло около 400 фестивалей, концертов и различных культурных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http://savelovskiy.mos.ru/presscenter/news/detail/2156620.html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2156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2156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2025-07-17T08:26:24Z</dcterms:created>
  <dcterms:modified xsi:type="dcterms:W3CDTF">2025-07-17T08:26:24Z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